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nowoczesnej księgowości od podszewki – ruszają zapisy na konferencję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Najświeższe nowiny ze świata księgowości, elektroniczny obieg dokumentów, rozliczenia księgowe czy problematyka relacji na linii biuro – duży klient. To tematy przewodnie I edycji konferencji „Trendy w księgowości okiem SaldeoSMART”, która odbędzie się w październiku w Katowicach i Warszawie. Spotkania skierowane są do księgowych, którzy nie tylko zapoznają się z najnowszymi funkcjami systemu SaldeoSMART, ale też wezmą udział w warsztatach doskonalących ich obsługę.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uruchomiła zapisy na I edycję konferencji „Trendy w księgowości okiem SaldeoSMART”. Tegoroczną edycję podzielono na dwa wydarzenia, które odbędą się kolejno 3 października w Katowicach i 26</w:t>
      </w:r>
    </w:p>
    <w:p>
      <w:r>
        <w:rPr>
          <w:rFonts w:ascii="calibri" w:hAnsi="calibri" w:eastAsia="calibri" w:cs="calibri"/>
          <w:sz w:val="24"/>
          <w:szCs w:val="24"/>
        </w:rPr>
        <w:t xml:space="preserve">października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już w całej Polsce, dlatego zdecydowaliśmy się na organizację konferencji w dwóch strategicznie ważnych dla lokalizacjach: na Śląsku i w stolicy. Dzięki temu zarówno księgowi z północnej części kraju, jak i Ci z południa, będą mieli okazję dołączyć do grona uczestników wydarzenia – mówi Barbara Marcisz, specjalista ds. marketingu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3.0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praktyczne prezentacje z zakresu aktualizacji w systemie SaldeoSMART, a także specyfiki współpracy z dużą spółką czy wymagającym klientem przy pomocy elektronicznego obiegu dokumentów. Nie zabraknie również warsztatów z obsługi wybranych funkcjonalności aplikacji oraz okazji do networkingu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Adresatami naszej konferencji są zarówno księgowi korzystający z naszego systemu, jak i Ci, którzy chcą dowiedzieć się więcej o zaawansowanych technologicznie rozwiązaniach do obiegu czy odczytywania dokumentów. To dlatego konferencyjny rozkład jazdy pęka w szwach od szkoleń i wystąpień zaspokajających głód tak merytorycznej, jak i praktycznej wiedzy z zakresu nowości w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programie czy współpracy z klientem – tłumaczy Krzysztof Wojtas, prezes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będą mieli okazję do warsztatowej nauki m.in. prawidłowego prowadzenia firmowej kasy, komunikacji rozliczeń księgowych, a także korzystania z archiwum dokumentów czy rozliczania zaliczek pracowniczych. Organizatorzy poświęcą również dużo uwagi organizacji współpracy z wykorzystaniem zaawansowanej technologii obiegu dokumentów, a także opowiedzą o</w:t>
      </w:r>
    </w:p>
    <w:p>
      <w:r>
        <w:rPr>
          <w:rFonts w:ascii="calibri" w:hAnsi="calibri" w:eastAsia="calibri" w:cs="calibri"/>
          <w:sz w:val="24"/>
          <w:szCs w:val="24"/>
        </w:rPr>
        <w:t xml:space="preserve">tym, nad jakimi projektami pracuje obecnie zespół ekspertów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wraz z początkiem września. Wszystkie informacje oraz program wydarzenia znajdują się w zakładce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na stronie internetowej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2026-06-13T12:46:37+02:00</dcterms:created>
  <dcterms:modified xsi:type="dcterms:W3CDTF">2026-06-13T12:46:37+02:00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