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Trendy w nowoczesnej księgowości od podszewki – ruszają zapisy na konferencję SaldeoSMART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Najświeższe nowiny ze świata księgowości, elektroniczny obieg dokumentów, rozliczenia księgowe czy problematyka relacji na linii biuro – duży klient. To tematy przewodnie I edycji konferencji „Trendy w księgowości okiem SaldeoSMART”, która odbędzie się w październiku w Katowicach i Warszawie. Spotkania skierowane są do księgowych, którzy nie tylko zapoznają się z najnowszymi funkcjami systemu SaldeoSMART, ale też wezmą udział w warsztatach doskonalących ich obsługę.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BrainSHARE IT – producent oprogramowania SaldeoSMART służącego do odczytywania i obiegu dokumentów oraz komunikacji między biurami rachunkowymi i ich klientami – uruchomiła zapisy na I edycję konferencji „Trendy w księgowości okiem SaldeoSMART”. Tegoroczną edycję podzielono na dwa wydarzenia, które odbędą się kolejno 3 października w Katowicach i 26</w:t>
      </w:r>
    </w:p>
    <w:p>
      <w:r>
        <w:rPr>
          <w:rFonts w:ascii="calibri" w:hAnsi="calibri" w:eastAsia="calibri" w:cs="calibri"/>
          <w:sz w:val="24"/>
          <w:szCs w:val="24"/>
        </w:rPr>
        <w:t xml:space="preserve">października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Jesteśmy już w całej Polsce, dlatego zdecydowaliśmy się na organizację konferencji w dwóch strategicznie ważnych dla lokalizacjach: na Śląsku i w stolicy. Dzięki temu zarówno księgowi z północnej części kraju, jak i Ci z południa, będą mieli okazję dołączyć do grona uczestników wydarzenia – mówi Barbara Marcisz, specjalista ds. marketingu w BrainSHARE IT.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Księgowość 3.0 w pigułce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Harmonogram konferencji obfituje w praktyczne prezentacje z zakresu aktualizacji w systemie SaldeoSMART, a także specyfiki współpracy z dużą spółką czy wymagającym klientem przy pomocy elektronicznego obiegu dokumentów. Nie zabraknie również warsztatów z obsługi wybranych funkcjonalności aplikacji oraz okazji do networkingu przy kawie.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Adresatami naszej konferencji są zarówno księgowi korzystający z naszego systemu, jak i Ci, którzy chcą dowiedzieć się więcej o zaawansowanych technologicznie rozwiązaniach do obiegu czy odczytywania dokumentów. To dlatego konferencyjny rozkład jazdy pęka w szwach od szkoleń i wystąpień zaspokajających głód tak merytorycznej, jak i praktycznej wiedzy z zakresu nowości w</w:t>
      </w:r>
    </w:p>
    <w:p>
      <w:r>
        <w:rPr>
          <w:rFonts w:ascii="calibri" w:hAnsi="calibri" w:eastAsia="calibri" w:cs="calibri"/>
          <w:sz w:val="24"/>
          <w:szCs w:val="24"/>
        </w:rPr>
        <w:t xml:space="preserve">programie czy współpracy z klientem – tłumaczy Krzysztof Wojtas, prezes BrainSHARE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wydarzenia będą mieli okazję do warsztatowej nauki m.in. prawidłowego prowadzenia firmowej kasy, komunikacji rozliczeń księgowych, a także korzystania z archiwum dokumentów czy rozliczania zaliczek pracowniczych. Organizatorzy poświęcą również dużo uwagi organizacji współpracy z wykorzystaniem zaawansowanej technologii obiegu dokumentów, a także opowiedzą o</w:t>
      </w:r>
    </w:p>
    <w:p>
      <w:r>
        <w:rPr>
          <w:rFonts w:ascii="calibri" w:hAnsi="calibri" w:eastAsia="calibri" w:cs="calibri"/>
          <w:sz w:val="24"/>
          <w:szCs w:val="24"/>
        </w:rPr>
        <w:t xml:space="preserve">tym, nad jakimi projektami pracuje obecnie zespół ekspertów SaldeoSMART.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Zapisy na konferencję ruszyły wraz z początkiem września. Wszystkie informacje oraz program wydarzenia znajdują się w zakładce 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Konferencja</w:t>
        </w:r>
      </w:hyperlink>
      <w:r>
        <w:rPr>
          <w:rFonts w:ascii="calibri" w:hAnsi="calibri" w:eastAsia="calibri" w:cs="calibri"/>
          <w:sz w:val="24"/>
          <w:szCs w:val="24"/>
        </w:rPr>
        <w:t xml:space="preserve">” na stronie internetowej SaldeoSMART.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aldeosmart.pl/konferenc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2026-09-12T19:58:06+02:00</dcterms:created>
  <dcterms:modified xsi:type="dcterms:W3CDTF">2026-09-12T19:58:06+02:00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