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zwrócić na siebie uwagę konsumentów? Niejedna firma staje niemal każdego dnia przed takim wyzwaniem. Co więcej, samo zdobycie zainteresowania to za mało. Równie istotne jest jego utrzymanie. Nie jest to łatwe zadanie, niemniej możliwe do wykonania. Ja</w:t>
      </w:r>
    </w:p>
    <w:p>
      <w:pPr>
        <w:spacing w:before="0" w:after="500" w:line="264" w:lineRule="auto"/>
      </w:pPr>
      <w:r>
        <w:rPr>
          <w:rFonts w:ascii="calibri" w:hAnsi="calibri" w:eastAsia="calibri" w:cs="calibri"/>
          <w:sz w:val="36"/>
          <w:szCs w:val="36"/>
          <w:b/>
        </w:rPr>
        <w:t xml:space="preserve">Jak zwrócić na siebie uwagę konsumentów? Niejedna firma staje niemal każdego dnia przed takim wyzwaniem. Co więcej, samo zdobycie zainteresowania to za mało. Równie istotne jest jego utrzymanie. Nie jest to łatwe zadanie, niemniej możliwe do wykonania. Jak zatem wypromować produkt i zaprezentować się potencjalnym klientom? Zapraszamy do lektury drugiej części naszego poradnika ⤵️⤵️⤵️</w:t>
      </w:r>
    </w:p>
    <w:p/>
    <w:p>
      <w:r>
        <w:rPr>
          <w:rFonts w:ascii="calibri" w:hAnsi="calibri" w:eastAsia="calibri" w:cs="calibri"/>
          <w:sz w:val="24"/>
          <w:szCs w:val="24"/>
        </w:rPr>
        <w:t xml:space="preserve"> Jak zwrócić na siebie uwagę konsumentów? Niejedna firma staje niemal każdego dnia przed takim wyzwaniem. Co więcej, samo zdobycie zainteresowania to za mało. Równie istotne jest jego utrzymanie. Nie jest to łatwe zadanie, niemniej możliwe do wykonania. Jak zatem wypromować produkt i zaprezentować się potencjalnym klientom? Zapraszamy do lektury drugiej części naszego poradnika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2025-12-18T11:03:27+01:00</dcterms:created>
  <dcterms:modified xsi:type="dcterms:W3CDTF">2025-12-18T11:03:27+01:00</dcterms:modified>
</cp:coreProperties>
</file>

<file path=docProps/custom.xml><?xml version="1.0" encoding="utf-8"?>
<Properties xmlns="http://schemas.openxmlformats.org/officeDocument/2006/custom-properties" xmlns:vt="http://schemas.openxmlformats.org/officeDocument/2006/docPropsVTypes"/>
</file>