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uruchomiło funkcję automatycznego cięcia podczas odczytywania dokumentów za pomocą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precyzyjnie i wygodnie – tak w aplikacji SaldeoSMART wygląda teraz odczytywanie i rozdzielanie zeskanowanych dokumentów. Nowa funkcjonalność umożliwia m.in. automatyczne cięcie faktur zeskanowanych jednostronnie lub dwustronnie.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Dodawanie do </w:t>
      </w:r>
      <w:r>
        <w:rPr>
          <w:rFonts w:ascii="calibri" w:hAnsi="calibri" w:eastAsia="calibri" w:cs="calibri"/>
          <w:sz w:val="24"/>
          <w:szCs w:val="24"/>
        </w:rPr>
        <w:t xml:space="preserve">SaldeoSMART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wielostronicowych </w:t>
      </w:r>
      <w:r>
        <w:rPr>
          <w:rFonts w:ascii="calibri" w:hAnsi="calibri" w:eastAsia="calibri" w:cs="calibri"/>
          <w:sz w:val="24"/>
          <w:szCs w:val="24"/>
        </w:rPr>
        <w:t xml:space="preserve">dokumentów</w:t>
      </w:r>
      <w:r>
        <w:rPr>
          <w:rFonts w:ascii="calibri" w:hAnsi="calibri" w:eastAsia="calibri" w:cs="calibri"/>
          <w:sz w:val="24"/>
          <w:szCs w:val="24"/>
        </w:rPr>
        <w:t xml:space="preserve"> wiązało się dotychczas z koniecznością korzystania z białych kartek papieru, umożliwiających wyodrębnienie poszczególnych </w:t>
      </w:r>
      <w:r>
        <w:rPr>
          <w:rFonts w:ascii="calibri" w:hAnsi="calibri" w:eastAsia="calibri" w:cs="calibri"/>
          <w:sz w:val="24"/>
          <w:szCs w:val="24"/>
        </w:rPr>
        <w:t xml:space="preserve">faktur </w:t>
      </w:r>
      <w:r>
        <w:rPr>
          <w:rFonts w:ascii="calibri" w:hAnsi="calibri" w:eastAsia="calibri" w:cs="calibri"/>
          <w:sz w:val="24"/>
          <w:szCs w:val="24"/>
        </w:rPr>
        <w:t xml:space="preserve">z odczytywanego pliku. Nowa aktualizacja </w:t>
      </w:r>
      <w:r>
        <w:rPr>
          <w:rFonts w:ascii="calibri" w:hAnsi="calibri" w:eastAsia="calibri" w:cs="calibri"/>
          <w:sz w:val="24"/>
          <w:szCs w:val="24"/>
        </w:rPr>
        <w:t xml:space="preserve">programu</w:t>
      </w:r>
      <w:r>
        <w:rPr>
          <w:rFonts w:ascii="calibri" w:hAnsi="calibri" w:eastAsia="calibri" w:cs="calibri"/>
          <w:sz w:val="24"/>
          <w:szCs w:val="24"/>
        </w:rPr>
        <w:t xml:space="preserve"> SaldeoSMART </w:t>
      </w:r>
      <w:r>
        <w:rPr>
          <w:rFonts w:ascii="calibri" w:hAnsi="calibri" w:eastAsia="calibri" w:cs="calibri"/>
          <w:sz w:val="24"/>
          <w:szCs w:val="24"/>
        </w:rPr>
        <w:t xml:space="preserve">pozwala zrezygnować z białych kartek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oszczędności czasu i zwiększenia komfortu jej użytkowników.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myślą o tych</w:t>
      </w:r>
      <w:r>
        <w:rPr>
          <w:rFonts w:ascii="calibri" w:hAnsi="calibri" w:eastAsia="calibri" w:cs="calibri"/>
          <w:sz w:val="24"/>
          <w:szCs w:val="24"/>
        </w:rPr>
        <w:t xml:space="preserve">, któr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wolą pozostać przy dotychczasowych modelach </w:t>
      </w:r>
      <w:r>
        <w:rPr>
          <w:rFonts w:ascii="calibri" w:hAnsi="calibri" w:eastAsia="calibri" w:cs="calibri"/>
          <w:sz w:val="24"/>
          <w:szCs w:val="24"/>
        </w:rPr>
        <w:t xml:space="preserve">pracy, pozostawiono pierwotne opcje dzielenia plików.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zautomatyzowane polityki cięcia dokumentów – zarówno tych skanowanych jednostronnie, jak i dwustronnie – już teraz odznaczają się bardzo dużą skutecznością. Mimo to twórcy aplikacji udostępnili użytkownikom także opcję ręcznego podziału oraz łączenia odczytanych plików, co umożliwia przede wszystkim korektę ewentualnych nieścisłości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powstałych wskutek nieprawidłowego </w:t>
      </w:r>
      <w:r>
        <w:rPr>
          <w:rFonts w:ascii="calibri" w:hAnsi="calibri" w:eastAsia="calibri" w:cs="calibri"/>
          <w:sz w:val="24"/>
          <w:szCs w:val="24"/>
        </w:rPr>
        <w:t xml:space="preserve">podziału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automatyzacja niesie ze sobą ryzyko pewnych niedociągnięć.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warto rozwijać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manualne, które uchronią użytkowników przed ewentualnymi błędami ze strony technologii. Opcja ręcznego dzielenia i łączenia plików to także swoisty wentyl bezpieczeństwa dla tych, którzy wciąż chcą mieć pełną kontrolę nad przetwarzanymi przez aplikację dokumentami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członek zarządu i analityk biznesowy w SaldeoSMART.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aktualizacji i automatycznym dzieleniu dokumentów można przeczytać także na Blogu SaldeoSMART.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aktualizacja-saldeosmart-automatyczne-ciecie-dokumentow-indywidualny-numer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2025-12-14T01:14:15+01:00</dcterms:created>
  <dcterms:modified xsi:type="dcterms:W3CDTF">2025-12-14T01:14:15+01:00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