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 radością przedstawiamy kolejnego partnera III edycji Konferencji Sieci Partnerskiej saldeoSMART! Historia marki Kodak Alaris jest związana z fotografią, na przestrzeni lat firma przekształciła się w globalną markę specjalizującą się w technologii digita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radością przedstawiamy kolejnego partnera III edycji Konferencji Sieci Partnerskiej saldeoSMART! Historia marki Kodak Alaris jest związana z fotografią, na przestrzeni lat firma przekształciła się w globalną markę specjalizującą się w technologii digitalizacji oraz automatyzacji procesów skanowania. Dewizą jest dostarczanie kompleksowych rozwiązań w zakresie digitalizacji (zarówno dużym jak i małym firmom), aby wspierać je w zwiększeniu biznesowej rentowności i efektywności.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 sukcesie marki decyduje podejście do realizowanych zadań - otwarcie na technologie, dlatego nieustannie dąży ona do udoskonalania serii produktowych, a tym samym dostarczania partnerom biznesowym rozwiązań szytych na miarę ich potrzeb. Skanery Kodak Alaris doskonale sprawdzają się zarówno w regularnej pracy biurowej, jak i podczas skanowania niewyraźnych lub bardzo zniszczonych dokumentów.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 radością przedstawiamy kolejnego partnera III edycji Konferencji Sieci Partnerskiej saldeoSMART! Historia marki Kodak Alaris jest związana z fotografią, na przestrzeni lat firma przekształciła się w globalną markę specjalizującą się w technologii digitalizacji oraz automatyzacji procesów skanowania. Dewizą jest dostarczanie kompleksowych rozwiązań w zakresie digitalizacji (zarówno dużym jak i małym firmom), aby wspierać je w zwiększeniu biznesowej rentowności i efektywności.</w:t>
      </w:r>
    </w:p>
    <w:p>
      <w:r>
        <w:rPr>
          <w:rFonts w:ascii="calibri" w:hAnsi="calibri" w:eastAsia="calibri" w:cs="calibri"/>
          <w:sz w:val="24"/>
          <w:szCs w:val="24"/>
        </w:rPr>
        <w:t xml:space="preserve">O sukcesie marki decyduje podejście do realizowanych zadań - otwarcie na technologie, dlatego nieustannie dąży ona do udoskonalania serii produktowych, a tym samym dostarczania partnerom biznesowym rozwiązań szytych na miarę ich potrzeb. Skanery Kodak Alaris doskonale sprawdzają się zarówno w regularnej pracy biurowej, jak i podczas skanowania niewyraźnych lub bardzo zniszczonych dokumentów.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2024-04-25T12:04:31+02:00</dcterms:created>
  <dcterms:modified xsi:type="dcterms:W3CDTF">2024-04-25T12:04:31+02:00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