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Wiosenna Konferencja Sieci Partnerskiej SaldeoSMART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Twórcy aplikacji SaldeoSMART zapraszają na konferencję dla specjalistów zajmujących się sprzedażą oprogramowania dla księgowości i obsługą informatyczną firm. W trakcie wydarzenia, które odbędzie się w marcu 2017 roku, nie zabraknie tematyki najbardziej aktualnych trendów w rozwiązaniach informatycznych dedykowanych branży finansowo-księgowej.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Sieci Partnerskiej SaldeoSMART to przede wszystkim podsumowanie roku 2016. Przedstawiciele firmy BrainSHARE IT Sp. z o.o. producenta SaldeoSMART opowiedzą też o planach na przyszłość i kierunkach rozwoju oprogramowania oraz o zmianach, jakie zaszły w aplikacji od momentu pojawienia się na rynku. W dalszej kolejności zostaną zaprezentowane i omówione najlepsze case studies – przykłady wdrożeń SaldeoSMART u różnych klientów. W ramach konferencji dostępna będzie Strefa Technologii, w której Organizatorzy przewidują możliwość zapoznania się z narzędziami komplementarnymi, takimi jak skanery, serwery czy dyski.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nam, by nasza konferencja była przede wszystkim okazją do networkingu i zapewniła warunki do swobodnego dialogu między partnerami handlowymi.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zespół SaldeoSMART bierzemy aktywny udział w wielu branżowych targach, konferencjach i seminariach. Cenimy je szczególnie za możliwość wymiany doświadczeń i rozmów z naszymi obecnymi i potencjalnymi klientami o ich potrzebach i wyzwaniach, jakie napotykają w codziennej pracy. Z każdej takiej dyskusji wyciąga się niezwykle cenne wnioski, które często pomagają określić kierunek dalszych działań. Dlatego też dołożymy starań, by Konferencja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Sieci Partnerskiej SaldeoSMART przyniosła uczestnikom mnóstwo zawodowych inspiracji</w:t>
      </w:r>
      <w:r>
        <w:rPr>
          <w:rFonts w:ascii="calibri" w:hAnsi="calibri" w:eastAsia="calibri" w:cs="calibri"/>
          <w:sz w:val="24"/>
          <w:szCs w:val="24"/>
        </w:rPr>
        <w:t xml:space="preserve"> – mówi Krzysztof Wojtas, architekt systemu SaldeoSMART.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2024-05-04T01:01:04+02:00</dcterms:created>
  <dcterms:modified xsi:type="dcterms:W3CDTF">2024-05-04T01:01:04+02:00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