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Zdolni, kreatywni i wychowani w świecie nowych technologii – pokolenie Z powoli stawia swoje pierwsze kroki w świecie biznesu i z pewnością mocno w nim namiesza. Jakie będą firmy zarządzane przez Zillenialsów? Czy współczesne usługi księgowe i kadrowe spe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Zdolni, kreatywni i wychowani w świecie nowych technologii – pokolenie Z powoli stawia swoje pierwsze kroki w świecie biznesu i z pewnością mocno w nim namiesza. Jakie będą firmy zarządzane przez Zillenialsów? Czy współczesne usługi księgowe i kadrowe spełniają wymagania młodych przedsiębiorców?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Zachęcamy do przeczytania artykułu ⤵️⤵️⤵️https://managerplus.pl/mlodzi-przedsiebiorcy-vs-papierologia-jak-generacja-z-wplynie-na-rynek-ksiegowosci-73172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Zdolni, kreatywni i wychowani w świecie nowych technologii – pokolenie Z powoli stawia swoje pierwsze kroki w świecie biznesu i z pewnością mocno w nim namiesza. Jakie będą firmy zarządzane przez Zillenialsów? Czy współczesne usługi księgowe i kadrowe spełniają wymagania młodych przedsiębiorców?</w:t>
      </w:r>
    </w:p>
    <w:p>
      <w:r>
        <w:rPr>
          <w:rFonts w:ascii="calibri" w:hAnsi="calibri" w:eastAsia="calibri" w:cs="calibri"/>
          <w:sz w:val="24"/>
          <w:szCs w:val="24"/>
        </w:rPr>
        <w:t xml:space="preserve">Zachęcamy do przeczytania artykułu ⤵️⤵️⤵️https://managerplus.pl/mlodzi-przedsiebiorcy-vs-papierologia-jak-generacja-z-wplynie-na-rynek-ksiegowosci-73172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2024-04-24T13:43:43+02:00</dcterms:created>
  <dcterms:modified xsi:type="dcterms:W3CDTF">2024-04-24T13:43:43+02:00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